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715" w:rsidRPr="00C36064" w:rsidRDefault="003744C5" w:rsidP="00893C3F">
      <w:pPr>
        <w:jc w:val="center"/>
        <w:rPr>
          <w:b/>
          <w:i/>
          <w:sz w:val="28"/>
        </w:rPr>
      </w:pPr>
      <w:r w:rsidRPr="00C36064">
        <w:rPr>
          <w:b/>
          <w:i/>
          <w:sz w:val="28"/>
        </w:rPr>
        <w:t>HAYMANA MESLEK VE TEKNİK ANADOLU LİSESİ</w:t>
      </w:r>
    </w:p>
    <w:p w:rsidR="003744C5" w:rsidRDefault="00C13AB2">
      <w:r>
        <w:t xml:space="preserve">Okulumuz Haymana İlçesinde alan ölçümü olarak en büyük okullardan birisidir. Bahçesinde kendi öğrencileri tarafından dikilmiş çam ağaçları öğrencilerimiz için güzel bir dinlenme alanı oluşturmaktadır. Aynı zamanda okul bahçesinde Futbol sahası çizgileri ve Basketbol potaları bulunmaktadır. </w:t>
      </w:r>
      <w:r w:rsidR="005A6558">
        <w:t xml:space="preserve"> Okul bahçemizde ayrıca öğretmen ve öğrencilerimizin oturabileceği çardak bulunmaktadır.</w:t>
      </w:r>
    </w:p>
    <w:p w:rsidR="005A6558" w:rsidRDefault="005A6558">
      <w:r>
        <w:t>Okulumuzda aktif olarak faaliyet gösteren Elektrik-Elektronik Teknolojisi Alanı, Makine ve Tasarım Teknolojisi Alanı, Metal Teknolojisi Alanı olmak üzere 3 Alan bulunmaktadır. Şu an bu üç bölümde toplam 200 öğrencimiz öğrenim görmektedir. Aynı zamanda okulumuz kapsamında açılan Mesleki eğitim Merkezi Programı kapsamında da bu üç bölümle birlikte Konaklama ve Seyahat Hizmetleri Alanında da eğitim-öğretim yapılmaktadır. Mesleki eğitim merkezi programımıza aktif olarak 57 öğrencimiz kayıtlıdır.</w:t>
      </w:r>
    </w:p>
    <w:p w:rsidR="005A6558" w:rsidRPr="00C36064" w:rsidRDefault="00893C3F" w:rsidP="00893C3F">
      <w:pPr>
        <w:jc w:val="center"/>
        <w:rPr>
          <w:b/>
          <w:i/>
          <w:sz w:val="28"/>
        </w:rPr>
      </w:pPr>
      <w:r w:rsidRPr="00C36064">
        <w:rPr>
          <w:b/>
          <w:i/>
          <w:sz w:val="28"/>
        </w:rPr>
        <w:t>ALANLARIMIZ</w:t>
      </w:r>
    </w:p>
    <w:p w:rsidR="005A6558" w:rsidRPr="00C36064" w:rsidRDefault="005A6558">
      <w:pPr>
        <w:rPr>
          <w:u w:val="single"/>
        </w:rPr>
      </w:pPr>
      <w:r w:rsidRPr="00C36064">
        <w:rPr>
          <w:u w:val="single"/>
        </w:rPr>
        <w:t>Elektrik-Elektronik Teknolojisi Alanı</w:t>
      </w:r>
    </w:p>
    <w:p w:rsidR="005A6558" w:rsidRDefault="005A6558">
      <w:r>
        <w:t xml:space="preserve">Alanımızda tek dal olarak Elektrik Tesisatları ve Pano Montörlüğü Dalı eğitimi verilmektedir. </w:t>
      </w:r>
      <w:r w:rsidR="00A3215E">
        <w:t>9.sınıflarda 2 şube olmak üzere diğer sınıf düzeylerinde 1 er şubesi bulunmaktadır. Alanın kadrolu öğretmen sayısı ise dört (4)tür.</w:t>
      </w:r>
    </w:p>
    <w:p w:rsidR="00A3215E" w:rsidRDefault="00A3215E"/>
    <w:p w:rsidR="00A3215E" w:rsidRPr="00C36064" w:rsidRDefault="00A3215E">
      <w:pPr>
        <w:rPr>
          <w:u w:val="single"/>
        </w:rPr>
      </w:pPr>
      <w:r w:rsidRPr="00C36064">
        <w:rPr>
          <w:u w:val="single"/>
        </w:rPr>
        <w:t>Makine ve Tasarım Teknolojisi Alanı</w:t>
      </w:r>
    </w:p>
    <w:p w:rsidR="00A3215E" w:rsidRDefault="00A3215E" w:rsidP="00A3215E">
      <w:r>
        <w:t>Alanımızda tek dal olarak Bilgisayarlı Makine İmalatı Dalı eğitimi verilmektedir. 9-10-11 ve 12. Sınıf düzeylerinde birer şubesi bulunmaktadır. Alanın kadrolu öğretmen sayısı ise bir (1)</w:t>
      </w:r>
      <w:proofErr w:type="spellStart"/>
      <w:r>
        <w:t>dir</w:t>
      </w:r>
      <w:proofErr w:type="spellEnd"/>
      <w:r>
        <w:t>.</w:t>
      </w:r>
    </w:p>
    <w:p w:rsidR="00A3215E" w:rsidRDefault="00A3215E"/>
    <w:p w:rsidR="00A3215E" w:rsidRPr="00C36064" w:rsidRDefault="00A3215E">
      <w:pPr>
        <w:rPr>
          <w:u w:val="single"/>
        </w:rPr>
      </w:pPr>
      <w:r w:rsidRPr="00C36064">
        <w:rPr>
          <w:u w:val="single"/>
        </w:rPr>
        <w:t>Metal Teknolojisi Alanı</w:t>
      </w:r>
    </w:p>
    <w:p w:rsidR="00A3215E" w:rsidRDefault="00A3215E" w:rsidP="00A3215E">
      <w:r>
        <w:t xml:space="preserve">Alanımızda tek dal olarak Kaynakçılık dalında eğitim verilmektedir. 9-10-11-12. Sınıf düzeylerinde birer şubesi bulunmaktadır. Alanın kadrolu öğretmen sayısı ise iki (2) </w:t>
      </w:r>
      <w:proofErr w:type="spellStart"/>
      <w:r>
        <w:t>dir</w:t>
      </w:r>
      <w:proofErr w:type="spellEnd"/>
      <w:r>
        <w:t xml:space="preserve">. </w:t>
      </w:r>
    </w:p>
    <w:p w:rsidR="00CA6E21" w:rsidRDefault="00CA6E21" w:rsidP="00A3215E">
      <w:r>
        <w:t xml:space="preserve">Mesleki Eğitim Merkezi Programı Kapsamında Yine Makine Teknolojisi,  Metal Teknolojisi, Elektrik- Elektronik Teknolojisi ve Konaklama ve Seyahat Hizmetleri Alanlarında </w:t>
      </w:r>
      <w:proofErr w:type="gramStart"/>
      <w:r>
        <w:t>eğitim  öğretim</w:t>
      </w:r>
      <w:proofErr w:type="gramEnd"/>
      <w:r>
        <w:t xml:space="preserve"> devam etmektedir.  2021-2022 eğitim öğretim </w:t>
      </w:r>
      <w:proofErr w:type="gramStart"/>
      <w:r>
        <w:t>yılında ;</w:t>
      </w:r>
      <w:proofErr w:type="gramEnd"/>
    </w:p>
    <w:p w:rsidR="00CA6E21" w:rsidRDefault="00CA6E21" w:rsidP="00CA6E21">
      <w:pPr>
        <w:pStyle w:val="ListeParagraf"/>
        <w:numPr>
          <w:ilvl w:val="0"/>
          <w:numId w:val="1"/>
        </w:numPr>
      </w:pPr>
      <w:r>
        <w:t xml:space="preserve">Metal Teknolojisi alanında her sınıf düzeyinde bir şubemiz bulunmaktadır. </w:t>
      </w:r>
    </w:p>
    <w:p w:rsidR="00CA6E21" w:rsidRDefault="00CA6E21" w:rsidP="00CA6E21">
      <w:pPr>
        <w:pStyle w:val="ListeParagraf"/>
        <w:numPr>
          <w:ilvl w:val="0"/>
          <w:numId w:val="1"/>
        </w:numPr>
      </w:pPr>
      <w:r>
        <w:t>Makine Teknolojisi alanında 10.sınıf ve 12. Sınıf düzeyinde birer şubemiz bulunmaktadır.</w:t>
      </w:r>
    </w:p>
    <w:p w:rsidR="00CA6E21" w:rsidRDefault="00CA6E21" w:rsidP="00CA6E21">
      <w:pPr>
        <w:pStyle w:val="ListeParagraf"/>
        <w:numPr>
          <w:ilvl w:val="0"/>
          <w:numId w:val="1"/>
        </w:numPr>
      </w:pPr>
      <w:r>
        <w:t xml:space="preserve">Konaklama ve Seyahat Hizmetleri Alanında 11 ve 12. Sınıf düzeylerinde birer şubemiz bulunmaktadır. </w:t>
      </w:r>
    </w:p>
    <w:p w:rsidR="00CA6E21" w:rsidRDefault="00CA6E21" w:rsidP="00CA6E21">
      <w:r>
        <w:t xml:space="preserve">2022-2023 eğitim öğretim yılında ise her alanda ve her sınıf düzeyinde birer şube açılması planlanmaktadır. </w:t>
      </w:r>
    </w:p>
    <w:p w:rsidR="00893C3F" w:rsidRDefault="00893C3F" w:rsidP="00A3215E"/>
    <w:p w:rsidR="00893C3F" w:rsidRPr="00C36064" w:rsidRDefault="00893C3F" w:rsidP="00893C3F">
      <w:pPr>
        <w:jc w:val="center"/>
        <w:rPr>
          <w:b/>
          <w:i/>
          <w:sz w:val="28"/>
        </w:rPr>
      </w:pPr>
      <w:r w:rsidRPr="00C36064">
        <w:rPr>
          <w:b/>
          <w:i/>
          <w:sz w:val="28"/>
        </w:rPr>
        <w:lastRenderedPageBreak/>
        <w:t>İŞLETME BECERİ EĞİTİM (STAJ EĞİTİMİ)</w:t>
      </w:r>
    </w:p>
    <w:p w:rsidR="00A3215E" w:rsidRDefault="00893C3F" w:rsidP="00A3215E">
      <w:r>
        <w:t xml:space="preserve">Öğrencilerimizin mezuniyet sonrası istihdamlarını sağlayabilmek için ilimiz içerisinde </w:t>
      </w:r>
      <w:proofErr w:type="gramStart"/>
      <w:r>
        <w:t>bir çok</w:t>
      </w:r>
      <w:proofErr w:type="gramEnd"/>
      <w:r>
        <w:t xml:space="preserve"> işletme ile iş birliği yapmaktayız. İşletme seçimi için ilçe sınırlandırmamızın olmaması sebebiyle öğrencilerimiz Ankara ilinin </w:t>
      </w:r>
      <w:proofErr w:type="gramStart"/>
      <w:r>
        <w:t>bir çok</w:t>
      </w:r>
      <w:proofErr w:type="gramEnd"/>
      <w:r>
        <w:t xml:space="preserve"> ilçesinde işletme beceri eğitimi alabilmektedir. Bu durum öğrencilerimizin </w:t>
      </w:r>
      <w:proofErr w:type="gramStart"/>
      <w:r>
        <w:t>ikametgahları</w:t>
      </w:r>
      <w:proofErr w:type="gramEnd"/>
      <w:r>
        <w:t xml:space="preserve">, ailevi durumları, en önemlisi de ders durumu başarıları göz önünde bulundurularak ayarlanmaktadır. </w:t>
      </w:r>
      <w:r w:rsidR="00A3215E">
        <w:t xml:space="preserve">Bununla birlikte ASELSAN, TUSAŞ, FNSS, Pİ MAKİNA gibi Ankara’ da bulunan büyük işletmelerde staj gören öğrencilerimiz bulunmaktadır. Her sene </w:t>
      </w:r>
      <w:r>
        <w:t xml:space="preserve">işletme beceri eğitimlerindeki </w:t>
      </w:r>
      <w:r w:rsidR="00A3215E">
        <w:t xml:space="preserve">başarılarına göre işletmeler işe alım sürecinde öğrencilerimizi değerlendirip işe alım yapmaktadır. </w:t>
      </w:r>
      <w:r>
        <w:t xml:space="preserve"> </w:t>
      </w:r>
    </w:p>
    <w:p w:rsidR="00893C3F" w:rsidRDefault="00893C3F" w:rsidP="00A3215E">
      <w:r>
        <w:t xml:space="preserve">İşletme Beceri Eğitimi süresinde hem Mesleki ve Teknik Anadolu Lisesi hem de Mesleki Eğitim Merkezine kayıtlı olan öğrencilerimiz için koordinatör öğretmen ataması yapılmakta, takipleri hem öğretmenlerimiz hem de okul idaremiz tarafından titizlikle yürütülmektedir. </w:t>
      </w:r>
    </w:p>
    <w:p w:rsidR="00893C3F" w:rsidRDefault="00893C3F" w:rsidP="00A3215E"/>
    <w:p w:rsidR="00A3215E" w:rsidRDefault="00A3215E"/>
    <w:sectPr w:rsidR="00A3215E" w:rsidSect="009467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01200"/>
    <w:multiLevelType w:val="hybridMultilevel"/>
    <w:tmpl w:val="96A854E0"/>
    <w:lvl w:ilvl="0" w:tplc="D416CA18">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744C5"/>
    <w:rsid w:val="003744C5"/>
    <w:rsid w:val="00584429"/>
    <w:rsid w:val="005A6558"/>
    <w:rsid w:val="00893C3F"/>
    <w:rsid w:val="0094272A"/>
    <w:rsid w:val="00946715"/>
    <w:rsid w:val="00A3215E"/>
    <w:rsid w:val="00C13AB2"/>
    <w:rsid w:val="00C36064"/>
    <w:rsid w:val="00CA6E21"/>
    <w:rsid w:val="00E523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7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6E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Meslek - Eml</dc:creator>
  <cp:lastModifiedBy>Benq</cp:lastModifiedBy>
  <cp:revision>3</cp:revision>
  <dcterms:created xsi:type="dcterms:W3CDTF">2022-04-28T08:02:00Z</dcterms:created>
  <dcterms:modified xsi:type="dcterms:W3CDTF">2022-04-28T08:03:00Z</dcterms:modified>
</cp:coreProperties>
</file>